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F0" w:rsidRDefault="005B1EF0" w:rsidP="005B1EF0">
      <w:pPr>
        <w:shd w:val="clear" w:color="auto" w:fill="FFFFFF"/>
        <w:spacing w:before="254" w:line="283" w:lineRule="exact"/>
        <w:ind w:left="1282" w:right="442" w:hanging="427"/>
      </w:pPr>
      <w:r w:rsidRPr="00D342A3">
        <w:rPr>
          <w:b/>
          <w:color w:val="000000"/>
          <w:spacing w:val="6"/>
          <w:sz w:val="24"/>
          <w:szCs w:val="24"/>
        </w:rPr>
        <w:t xml:space="preserve">3.4 </w:t>
      </w:r>
      <w:r w:rsidRPr="00D342A3">
        <w:rPr>
          <w:rFonts w:eastAsia="Times New Roman"/>
          <w:b/>
          <w:color w:val="000000"/>
          <w:spacing w:val="6"/>
          <w:sz w:val="24"/>
          <w:szCs w:val="24"/>
        </w:rPr>
        <w:t xml:space="preserve">Действия при попытке вооруженного проникновения в школу и при </w:t>
      </w:r>
      <w:r w:rsidRPr="00D342A3">
        <w:rPr>
          <w:rFonts w:eastAsia="Times New Roman"/>
          <w:b/>
          <w:color w:val="000000"/>
          <w:spacing w:val="3"/>
          <w:sz w:val="24"/>
          <w:szCs w:val="24"/>
        </w:rPr>
        <w:t>проникновении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вооруженных лиц.</w:t>
      </w:r>
    </w:p>
    <w:p w:rsidR="005B1EF0" w:rsidRDefault="005B1EF0" w:rsidP="005B1EF0">
      <w:pPr>
        <w:shd w:val="clear" w:color="auto" w:fill="FFFFFF"/>
        <w:spacing w:before="254" w:line="283" w:lineRule="exact"/>
        <w:ind w:left="1282" w:right="442" w:hanging="427"/>
        <w:sectPr w:rsidR="005B1EF0" w:rsidSect="005B1EF0">
          <w:pgSz w:w="11909" w:h="16834"/>
          <w:pgMar w:top="1440" w:right="1181" w:bottom="720" w:left="1350" w:header="720" w:footer="720" w:gutter="0"/>
          <w:cols w:space="60"/>
          <w:noEndnote/>
        </w:sectPr>
      </w:pPr>
    </w:p>
    <w:p w:rsidR="005B1EF0" w:rsidRDefault="005B1EF0" w:rsidP="005B1EF0">
      <w:pPr>
        <w:framePr w:h="566" w:hSpace="38" w:vSpace="58" w:wrap="auto" w:vAnchor="text" w:hAnchor="margin" w:x="6663" w:y="6467"/>
        <w:rPr>
          <w:sz w:val="24"/>
          <w:szCs w:val="24"/>
        </w:rPr>
      </w:pPr>
    </w:p>
    <w:p w:rsidR="005B1EF0" w:rsidRDefault="005B1EF0" w:rsidP="005B1EF0">
      <w:pPr>
        <w:spacing w:after="274"/>
        <w:rPr>
          <w:sz w:val="2"/>
          <w:szCs w:val="2"/>
        </w:rPr>
      </w:pPr>
    </w:p>
    <w:tbl>
      <w:tblPr>
        <w:tblW w:w="1246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54"/>
        <w:gridCol w:w="3043"/>
        <w:gridCol w:w="3082"/>
        <w:gridCol w:w="3082"/>
      </w:tblGrid>
      <w:tr w:rsidR="005B1EF0" w:rsidTr="007A7C67">
        <w:trPr>
          <w:gridAfter w:val="1"/>
          <w:wAfter w:w="3082" w:type="dxa"/>
          <w:trHeight w:hRule="exact" w:val="57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right="470" w:hanging="10"/>
            </w:pPr>
            <w:r>
              <w:rPr>
                <w:rFonts w:eastAsia="Times New Roman"/>
                <w:color w:val="696969"/>
                <w:spacing w:val="9"/>
                <w:sz w:val="24"/>
                <w:szCs w:val="24"/>
              </w:rPr>
              <w:t xml:space="preserve">Выполнение основных </w:t>
            </w:r>
            <w:r>
              <w:rPr>
                <w:rFonts w:eastAsia="Times New Roman"/>
                <w:color w:val="696969"/>
                <w:spacing w:val="7"/>
                <w:sz w:val="24"/>
                <w:szCs w:val="24"/>
              </w:rPr>
              <w:t>действий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right="245"/>
            </w:pPr>
            <w:r>
              <w:rPr>
                <w:rFonts w:eastAsia="Times New Roman"/>
                <w:color w:val="696969"/>
                <w:spacing w:val="14"/>
                <w:sz w:val="24"/>
                <w:szCs w:val="24"/>
              </w:rPr>
              <w:t xml:space="preserve">Привлекаемые силы и </w:t>
            </w:r>
            <w:r>
              <w:rPr>
                <w:rFonts w:eastAsia="Times New Roman"/>
                <w:color w:val="696969"/>
                <w:spacing w:val="4"/>
                <w:sz w:val="24"/>
                <w:szCs w:val="24"/>
              </w:rPr>
              <w:t>средства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right="816"/>
            </w:pPr>
            <w:proofErr w:type="gramStart"/>
            <w:r>
              <w:rPr>
                <w:rFonts w:eastAsia="Times New Roman"/>
                <w:color w:val="696969"/>
                <w:spacing w:val="1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eastAsia="Times New Roman"/>
                <w:color w:val="696969"/>
                <w:spacing w:val="10"/>
                <w:sz w:val="24"/>
                <w:szCs w:val="24"/>
              </w:rPr>
              <w:t xml:space="preserve"> за </w:t>
            </w:r>
            <w:r>
              <w:rPr>
                <w:rFonts w:eastAsia="Times New Roman"/>
                <w:color w:val="696969"/>
                <w:spacing w:val="5"/>
                <w:sz w:val="24"/>
                <w:szCs w:val="24"/>
              </w:rPr>
              <w:t>исполнение</w:t>
            </w:r>
          </w:p>
        </w:tc>
      </w:tr>
      <w:tr w:rsidR="005B1EF0" w:rsidTr="007A7C67">
        <w:trPr>
          <w:gridAfter w:val="1"/>
          <w:wAfter w:w="3082" w:type="dxa"/>
          <w:trHeight w:hRule="exact" w:val="56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left="10" w:right="648" w:firstLine="115"/>
            </w:pPr>
            <w:r>
              <w:rPr>
                <w:rFonts w:eastAsia="Times New Roman"/>
                <w:color w:val="000000"/>
                <w:spacing w:val="4"/>
                <w:sz w:val="24"/>
                <w:szCs w:val="24"/>
              </w:rPr>
              <w:t>Прекратить допу</w:t>
            </w:r>
            <w:proofErr w:type="gramStart"/>
            <w:r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ск в </w:t>
            </w:r>
            <w:r>
              <w:rPr>
                <w:rFonts w:eastAsia="Times New Roman"/>
                <w:color w:val="000000"/>
                <w:spacing w:val="8"/>
                <w:sz w:val="24"/>
                <w:szCs w:val="24"/>
              </w:rPr>
              <w:t>шк</w:t>
            </w:r>
            <w:proofErr w:type="gramEnd"/>
            <w:r>
              <w:rPr>
                <w:rFonts w:eastAsia="Times New Roman"/>
                <w:color w:val="000000"/>
                <w:spacing w:val="8"/>
                <w:sz w:val="24"/>
                <w:szCs w:val="24"/>
              </w:rPr>
              <w:t>олу всех лиц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Охранники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Директор</w:t>
            </w:r>
          </w:p>
        </w:tc>
      </w:tr>
      <w:tr w:rsidR="005B1EF0" w:rsidTr="007A7C67">
        <w:trPr>
          <w:gridAfter w:val="1"/>
          <w:wAfter w:w="3082" w:type="dxa"/>
          <w:trHeight w:hRule="exact" w:val="1114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10" w:right="216"/>
            </w:pP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По возможности провести экстренную эвакуацию </w:t>
            </w:r>
            <w:r>
              <w:rPr>
                <w:rFonts w:eastAsia="Times New Roman"/>
                <w:color w:val="000000"/>
                <w:spacing w:val="5"/>
                <w:sz w:val="24"/>
                <w:szCs w:val="24"/>
              </w:rPr>
              <w:t xml:space="preserve">учащихся и работников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школы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461" w:right="466"/>
            </w:pPr>
            <w:r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учителя и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работники школы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right="221"/>
            </w:pPr>
            <w:r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Начальник штаба по ГО 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и ЧС. Преподаватель 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ОБЖ</w:t>
            </w:r>
          </w:p>
        </w:tc>
      </w:tr>
      <w:tr w:rsidR="005B1EF0" w:rsidTr="007A7C67">
        <w:trPr>
          <w:gridAfter w:val="1"/>
          <w:wAfter w:w="3082" w:type="dxa"/>
          <w:trHeight w:hRule="exact" w:val="835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10" w:right="77"/>
            </w:pPr>
            <w:r>
              <w:rPr>
                <w:rFonts w:eastAsia="Times New Roman"/>
                <w:color w:val="000000"/>
                <w:spacing w:val="5"/>
                <w:sz w:val="24"/>
                <w:szCs w:val="24"/>
              </w:rPr>
              <w:t xml:space="preserve">Отвести на безопасное расстояние и проверить по 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>списку журналов учащихся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461" w:right="461"/>
            </w:pPr>
            <w:r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учителя и 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работники школы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83" w:lineRule="exact"/>
              <w:ind w:right="634" w:firstLine="5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Преподаватель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ОБЖ</w:t>
            </w:r>
          </w:p>
        </w:tc>
      </w:tr>
      <w:tr w:rsidR="005B1EF0" w:rsidTr="007A7C67">
        <w:trPr>
          <w:gridAfter w:val="1"/>
          <w:wAfter w:w="3082" w:type="dxa"/>
          <w:trHeight w:hRule="exact" w:val="845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10" w:right="552" w:firstLine="5"/>
            </w:pP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Провести экстренную 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>эвакуацию учащихся и работников школы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right="931"/>
            </w:pPr>
            <w:r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учителя и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работники школы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EE3CE1" w:rsidP="007A7C67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учителя и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работники школы</w:t>
            </w:r>
          </w:p>
        </w:tc>
      </w:tr>
      <w:tr w:rsidR="005B1EF0" w:rsidTr="007A7C67">
        <w:trPr>
          <w:gridAfter w:val="1"/>
          <w:wAfter w:w="3082" w:type="dxa"/>
          <w:trHeight w:hRule="exact" w:val="557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4" w:lineRule="exact"/>
              <w:ind w:left="19" w:right="192" w:firstLine="5"/>
            </w:pP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Оповестить РОВД района, </w:t>
            </w:r>
            <w:r>
              <w:rPr>
                <w:rFonts w:eastAsia="Times New Roman"/>
                <w:color w:val="000000"/>
                <w:spacing w:val="5"/>
                <w:sz w:val="24"/>
                <w:szCs w:val="24"/>
              </w:rPr>
              <w:t>и службы безопасности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ind w:left="120"/>
            </w:pPr>
            <w:r>
              <w:rPr>
                <w:color w:val="000000"/>
                <w:spacing w:val="4"/>
                <w:sz w:val="24"/>
                <w:szCs w:val="24"/>
              </w:rPr>
              <w:t>01,02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EE3CE1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Директор</w:t>
            </w:r>
          </w:p>
        </w:tc>
      </w:tr>
      <w:tr w:rsidR="005B1EF0" w:rsidTr="007A7C67">
        <w:trPr>
          <w:trHeight w:hRule="exact" w:val="566"/>
        </w:trPr>
        <w:tc>
          <w:tcPr>
            <w:tcW w:w="3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left="14" w:right="62"/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Оповестить администрацию </w:t>
            </w:r>
            <w:r>
              <w:rPr>
                <w:rFonts w:eastAsia="Times New Roman"/>
                <w:color w:val="000000"/>
                <w:spacing w:val="11"/>
                <w:sz w:val="24"/>
                <w:szCs w:val="24"/>
              </w:rPr>
              <w:t>и УО района</w:t>
            </w:r>
          </w:p>
        </w:tc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  <w:spacing w:line="278" w:lineRule="exact"/>
              <w:ind w:left="14" w:right="6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1EF0" w:rsidRDefault="005B1EF0" w:rsidP="007A7C67">
            <w:pPr>
              <w:shd w:val="clear" w:color="auto" w:fill="FFFFFF"/>
            </w:pPr>
          </w:p>
        </w:tc>
        <w:tc>
          <w:tcPr>
            <w:tcW w:w="3082" w:type="dxa"/>
          </w:tcPr>
          <w:p w:rsidR="005B1EF0" w:rsidRDefault="005B1EF0" w:rsidP="007A7C67">
            <w:pPr>
              <w:shd w:val="clear" w:color="auto" w:fill="FFFFFF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5B1EF0" w:rsidRDefault="005B1EF0" w:rsidP="005B1EF0">
      <w:pPr>
        <w:shd w:val="clear" w:color="auto" w:fill="FFFFFF"/>
        <w:ind w:left="864"/>
        <w:rPr>
          <w:rFonts w:eastAsia="Times New Roman"/>
          <w:color w:val="000000"/>
          <w:spacing w:val="4"/>
          <w:sz w:val="24"/>
          <w:szCs w:val="24"/>
        </w:rPr>
      </w:pPr>
    </w:p>
    <w:p w:rsidR="005B1EF0" w:rsidRDefault="005B1EF0" w:rsidP="005B1EF0">
      <w:pPr>
        <w:shd w:val="clear" w:color="auto" w:fill="FFFFFF"/>
      </w:pPr>
      <w:r>
        <w:rPr>
          <w:rFonts w:eastAsia="Times New Roman"/>
          <w:color w:val="000000"/>
          <w:spacing w:val="4"/>
          <w:sz w:val="24"/>
          <w:szCs w:val="24"/>
        </w:rPr>
        <w:t>Начальник штаба ГОЧС М</w:t>
      </w:r>
      <w:r w:rsidR="00511823">
        <w:rPr>
          <w:rFonts w:eastAsia="Times New Roman"/>
          <w:color w:val="000000"/>
          <w:spacing w:val="4"/>
          <w:sz w:val="24"/>
          <w:szCs w:val="24"/>
        </w:rPr>
        <w:t>К</w:t>
      </w:r>
      <w:r>
        <w:rPr>
          <w:rFonts w:eastAsia="Times New Roman"/>
          <w:color w:val="000000"/>
          <w:spacing w:val="4"/>
          <w:sz w:val="24"/>
          <w:szCs w:val="24"/>
        </w:rPr>
        <w:t xml:space="preserve">ОУ «Хунгиянской ООШ»                       </w:t>
      </w:r>
      <w:r w:rsidR="00EE3CE1">
        <w:t>Касумова З.К.</w:t>
      </w:r>
    </w:p>
    <w:p w:rsidR="00826B06" w:rsidRDefault="00826B06"/>
    <w:sectPr w:rsidR="00826B06" w:rsidSect="00DB1F3C">
      <w:type w:val="continuous"/>
      <w:pgSz w:w="11909" w:h="16834"/>
      <w:pgMar w:top="1440" w:right="1181" w:bottom="720" w:left="135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B1EF0"/>
    <w:rsid w:val="00511823"/>
    <w:rsid w:val="005B1EF0"/>
    <w:rsid w:val="00683572"/>
    <w:rsid w:val="00826B06"/>
    <w:rsid w:val="00DB1F3C"/>
    <w:rsid w:val="00EE3CE1"/>
    <w:rsid w:val="00F1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Ученик</cp:lastModifiedBy>
  <cp:revision>4</cp:revision>
  <cp:lastPrinted>2017-12-09T15:58:00Z</cp:lastPrinted>
  <dcterms:created xsi:type="dcterms:W3CDTF">2015-01-20T17:03:00Z</dcterms:created>
  <dcterms:modified xsi:type="dcterms:W3CDTF">2017-12-09T15:59:00Z</dcterms:modified>
</cp:coreProperties>
</file>